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43E3" w:rsidR="00664A0C" w:rsidP="00253F57" w:rsidRDefault="00253F57" w14:paraId="28CDC56C" w14:textId="69A10BF1">
      <w:pPr>
        <w:pStyle w:val="Heading1"/>
        <w:ind w:left="426"/>
        <w:jc w:val="center"/>
        <w:rPr>
          <w:sz w:val="24"/>
        </w:rPr>
      </w:pPr>
      <w:r w:rsidRPr="006343E3">
        <w:rPr>
          <w:sz w:val="24"/>
        </w:rPr>
        <w:t>McDonald Institute Frontier Research Venture Fund</w:t>
      </w:r>
      <w:r w:rsidR="006343E3">
        <w:rPr>
          <w:sz w:val="24"/>
        </w:rPr>
        <w:t xml:space="preserve"> Guidelines</w:t>
      </w:r>
    </w:p>
    <w:p w:rsidRPr="006343E3" w:rsidR="00664A0C" w:rsidRDefault="00664A0C" w14:paraId="791B762E" w14:textId="77777777">
      <w:pPr>
        <w:pStyle w:val="BodyText"/>
        <w:spacing w:before="5"/>
        <w:rPr>
          <w:b/>
          <w:sz w:val="20"/>
        </w:rPr>
      </w:pPr>
    </w:p>
    <w:p w:rsidRPr="006343E3" w:rsidR="00664A0C" w:rsidRDefault="00A577F9" w14:paraId="4AAD6B3D" w14:textId="2466E1C3">
      <w:pPr>
        <w:pStyle w:val="BodyText"/>
        <w:spacing w:before="246"/>
        <w:ind w:left="1055" w:right="468"/>
        <w:jc w:val="both"/>
      </w:pPr>
      <w:r w:rsidR="75E1C3E9">
        <w:rPr/>
        <w:t xml:space="preserve">Consistent with the Arthur B. McDonald Canadian </w:t>
      </w:r>
      <w:proofErr w:type="spellStart"/>
      <w:r w:rsidR="75E1C3E9">
        <w:rPr/>
        <w:t>Astroparticle</w:t>
      </w:r>
      <w:proofErr w:type="spellEnd"/>
      <w:r w:rsidR="75E1C3E9">
        <w:rPr/>
        <w:t xml:space="preserve"> Physics Research Institute (McDonald Institute (MI)) goal of “maximizing the scientific output from the suite of experiments that are currently operational or under development”, the Canadian </w:t>
      </w:r>
      <w:proofErr w:type="spellStart"/>
      <w:r w:rsidR="75E1C3E9">
        <w:rPr/>
        <w:t>astroparticle</w:t>
      </w:r>
      <w:proofErr w:type="spellEnd"/>
      <w:r w:rsidR="75E1C3E9">
        <w:rPr/>
        <w:t xml:space="preserve"> physics community are invited to apply ‘in-year’ for funding opportunities</w:t>
      </w:r>
      <w:r w:rsidR="75E1C3E9">
        <w:rPr/>
        <w:t xml:space="preserve">, </w:t>
      </w:r>
      <w:r w:rsidR="75E1C3E9">
        <w:rPr/>
        <w:t>to be used within a 12-month period.  Proposals that seek funding in the following areas are invited to apply:</w:t>
      </w:r>
    </w:p>
    <w:p w:rsidRPr="006343E3" w:rsidR="00664A0C" w:rsidRDefault="00664A0C" w14:paraId="79F7E4B7" w14:textId="77777777">
      <w:pPr>
        <w:pStyle w:val="BodyText"/>
        <w:spacing w:before="10"/>
        <w:rPr>
          <w:sz w:val="21"/>
        </w:rPr>
      </w:pPr>
    </w:p>
    <w:p w:rsidRPr="006343E3" w:rsidR="00664A0C" w:rsidRDefault="00A577F9" w14:paraId="360E2D5A" w14:textId="77777777">
      <w:pPr>
        <w:pStyle w:val="ListParagraph"/>
        <w:numPr>
          <w:ilvl w:val="0"/>
          <w:numId w:val="5"/>
        </w:numPr>
        <w:tabs>
          <w:tab w:val="left" w:pos="1373"/>
        </w:tabs>
        <w:spacing w:before="1"/>
        <w:ind w:hanging="634"/>
      </w:pPr>
      <w:r w:rsidRPr="006343E3">
        <w:t>Programmatic or Network-level research partnership development initiatives.</w:t>
      </w:r>
    </w:p>
    <w:p w:rsidRPr="006343E3" w:rsidR="00664A0C" w:rsidRDefault="00A577F9" w14:paraId="58EEACB0" w14:textId="3DE778B9">
      <w:pPr>
        <w:pStyle w:val="ListParagraph"/>
        <w:numPr>
          <w:ilvl w:val="0"/>
          <w:numId w:val="5"/>
        </w:numPr>
        <w:tabs>
          <w:tab w:val="left" w:pos="1373"/>
        </w:tabs>
        <w:spacing w:before="119"/>
        <w:ind w:right="681" w:hanging="634"/>
      </w:pPr>
      <w:r w:rsidRPr="006343E3">
        <w:t>Unique capacity building/training/professional development opportunities within existing research projects.</w:t>
      </w:r>
    </w:p>
    <w:p w:rsidRPr="006343E3" w:rsidR="00664A0C" w:rsidRDefault="00A577F9" w14:paraId="5763B15B" w14:textId="740F2FD7">
      <w:pPr>
        <w:pStyle w:val="ListParagraph"/>
        <w:numPr>
          <w:ilvl w:val="0"/>
          <w:numId w:val="5"/>
        </w:numPr>
        <w:tabs>
          <w:tab w:val="left" w:pos="1373"/>
        </w:tabs>
        <w:ind w:right="918" w:hanging="634"/>
        <w:rPr>
          <w:rFonts w:eastAsiaTheme="minorEastAsia"/>
        </w:rPr>
      </w:pPr>
      <w:r w:rsidRPr="006343E3">
        <w:rPr>
          <w:rFonts w:eastAsiaTheme="minorEastAsia"/>
        </w:rPr>
        <w:t xml:space="preserve">Seed funding of new research and development initiatives to build new </w:t>
      </w:r>
      <w:r w:rsidRPr="006343E3" w:rsidR="00652732">
        <w:rPr>
          <w:rFonts w:eastAsiaTheme="minorEastAsia"/>
        </w:rPr>
        <w:t>teams or</w:t>
      </w:r>
      <w:r w:rsidRPr="006343E3">
        <w:rPr>
          <w:rFonts w:eastAsiaTheme="minorEastAsia"/>
        </w:rPr>
        <w:t xml:space="preserve"> enable proof of </w:t>
      </w:r>
      <w:r w:rsidRPr="006343E3" w:rsidR="00346E28">
        <w:rPr>
          <w:rFonts w:eastAsiaTheme="minorEastAsia"/>
        </w:rPr>
        <w:t xml:space="preserve">principle </w:t>
      </w:r>
      <w:r w:rsidRPr="006343E3">
        <w:rPr>
          <w:rFonts w:eastAsiaTheme="minorEastAsia"/>
        </w:rPr>
        <w:t>that will lead to follow-on funding from other sources of research support.</w:t>
      </w:r>
    </w:p>
    <w:p w:rsidRPr="006343E3" w:rsidR="00664A0C" w:rsidRDefault="0010381C" w14:paraId="2697CC99" w14:noSpellErr="1" w14:textId="429C91F6">
      <w:pPr>
        <w:pStyle w:val="BodyText"/>
        <w:spacing w:before="121"/>
        <w:ind w:left="1030"/>
      </w:pPr>
      <w:r w:rsidR="3E9D776D">
        <w:rPr/>
        <w:t xml:space="preserve"> MI will consider strategic initiatives with broad applications</w:t>
      </w:r>
      <w:r w:rsidR="3E9D776D">
        <w:rPr/>
        <w:t>, including</w:t>
      </w:r>
      <w:r w:rsidR="3E9D776D">
        <w:rPr/>
        <w:t>:</w:t>
      </w:r>
    </w:p>
    <w:p w:rsidRPr="006343E3" w:rsidR="00664A0C" w:rsidRDefault="00664A0C" w14:paraId="2890C993" w14:textId="77777777">
      <w:pPr>
        <w:pStyle w:val="BodyText"/>
        <w:spacing w:before="10"/>
        <w:rPr>
          <w:sz w:val="21"/>
        </w:rPr>
      </w:pPr>
    </w:p>
    <w:p w:rsidRPr="006343E3" w:rsidR="00664A0C" w:rsidRDefault="00A577F9" w14:paraId="5591C486" w14:textId="783E04B4">
      <w:pPr>
        <w:pStyle w:val="ListParagraph"/>
        <w:numPr>
          <w:ilvl w:val="0"/>
          <w:numId w:val="4"/>
        </w:numPr>
        <w:tabs>
          <w:tab w:val="left" w:pos="1659"/>
          <w:tab w:val="left" w:pos="1660"/>
        </w:tabs>
        <w:spacing w:before="0"/>
        <w:ind w:right="1010"/>
      </w:pPr>
      <w:r w:rsidRPr="006343E3">
        <w:t xml:space="preserve">Contribute to the achievement of </w:t>
      </w:r>
      <w:r w:rsidRPr="006343E3" w:rsidR="00253F57">
        <w:t>MI</w:t>
      </w:r>
      <w:r w:rsidRPr="006343E3">
        <w:t xml:space="preserve"> mission which is to </w:t>
      </w:r>
      <w:r w:rsidRPr="006343E3" w:rsidR="00253F57">
        <w:t>“innovate research and development in science, engineering, and business</w:t>
      </w:r>
      <w:r w:rsidRPr="006343E3">
        <w:t>”;</w:t>
      </w:r>
    </w:p>
    <w:p w:rsidRPr="006343E3" w:rsidR="00664A0C" w:rsidRDefault="00A577F9" w14:paraId="542D2464" w14:textId="59DCFE93">
      <w:pPr>
        <w:pStyle w:val="ListParagraph"/>
        <w:numPr>
          <w:ilvl w:val="0"/>
          <w:numId w:val="4"/>
        </w:numPr>
        <w:tabs>
          <w:tab w:val="left" w:pos="1659"/>
          <w:tab w:val="left" w:pos="1661"/>
        </w:tabs>
        <w:spacing w:before="121"/>
      </w:pPr>
      <w:r w:rsidRPr="006343E3">
        <w:t xml:space="preserve">Promote the integration </w:t>
      </w:r>
      <w:r w:rsidRPr="006343E3" w:rsidR="0010381C">
        <w:t>into</w:t>
      </w:r>
      <w:r w:rsidRPr="006343E3">
        <w:t xml:space="preserve"> existing projects </w:t>
      </w:r>
      <w:r w:rsidRPr="006343E3" w:rsidR="0010381C">
        <w:t xml:space="preserve">or future astroparticle physics experiments </w:t>
      </w:r>
      <w:r w:rsidRPr="006343E3">
        <w:t xml:space="preserve">within and across </w:t>
      </w:r>
      <w:r w:rsidRPr="006343E3" w:rsidR="00253F57">
        <w:t>the MI Research Portfolio</w:t>
      </w:r>
      <w:r w:rsidRPr="006343E3" w:rsidR="0010381C">
        <w:t>;</w:t>
      </w:r>
    </w:p>
    <w:p w:rsidRPr="006343E3" w:rsidR="00664A0C" w:rsidRDefault="00A577F9" w14:paraId="7C38610F" w14:textId="05AB34C2">
      <w:pPr>
        <w:pStyle w:val="ListParagraph"/>
        <w:numPr>
          <w:ilvl w:val="0"/>
          <w:numId w:val="4"/>
        </w:numPr>
        <w:tabs>
          <w:tab w:val="left" w:pos="1659"/>
          <w:tab w:val="left" w:pos="1660"/>
        </w:tabs>
        <w:spacing w:before="119"/>
        <w:ind w:left="1659" w:right="689" w:hanging="633"/>
      </w:pPr>
      <w:r w:rsidRPr="006343E3">
        <w:t xml:space="preserve">Focus on a complex research question(s) that cannot be readily addressed without a networked research approach and would be unlikely to be funded by </w:t>
      </w:r>
      <w:r w:rsidRPr="006343E3" w:rsidR="002112C6">
        <w:t>the Granting Agencies</w:t>
      </w:r>
      <w:r w:rsidRPr="006343E3">
        <w:t>;</w:t>
      </w:r>
    </w:p>
    <w:p w:rsidRPr="006343E3" w:rsidR="00664A0C" w:rsidRDefault="00A577F9" w14:paraId="19F081AD" w14:textId="77777777">
      <w:pPr>
        <w:pStyle w:val="ListParagraph"/>
        <w:numPr>
          <w:ilvl w:val="0"/>
          <w:numId w:val="4"/>
        </w:numPr>
        <w:tabs>
          <w:tab w:val="left" w:pos="1659"/>
          <w:tab w:val="left" w:pos="1660"/>
        </w:tabs>
        <w:spacing w:before="121"/>
        <w:ind w:left="1659"/>
      </w:pPr>
      <w:r w:rsidRPr="006343E3">
        <w:t>Involve researchers from multiple institutions (Networked research team);</w:t>
      </w:r>
    </w:p>
    <w:p w:rsidRPr="006343E3" w:rsidR="00664A0C" w:rsidRDefault="00A577F9" w14:paraId="3AAB7BD3" w14:textId="77777777">
      <w:pPr>
        <w:pStyle w:val="ListParagraph"/>
        <w:numPr>
          <w:ilvl w:val="0"/>
          <w:numId w:val="4"/>
        </w:numPr>
        <w:tabs>
          <w:tab w:val="left" w:pos="1659"/>
          <w:tab w:val="left" w:pos="1660"/>
        </w:tabs>
        <w:ind w:left="1659"/>
      </w:pPr>
      <w:r w:rsidRPr="006343E3">
        <w:t>Involve more than one disciplinary expert (Interdisciplinary team);</w:t>
      </w:r>
    </w:p>
    <w:p w:rsidRPr="006343E3" w:rsidR="00664A0C" w:rsidRDefault="00A577F9" w14:paraId="5FBA2D69" w14:textId="568B9A16">
      <w:pPr>
        <w:pStyle w:val="ListParagraph"/>
        <w:numPr>
          <w:ilvl w:val="0"/>
          <w:numId w:val="4"/>
        </w:numPr>
        <w:tabs>
          <w:tab w:val="left" w:pos="1659"/>
          <w:tab w:val="left" w:pos="1660"/>
        </w:tabs>
        <w:spacing w:before="121"/>
        <w:ind w:left="1659" w:right="278"/>
      </w:pPr>
      <w:r w:rsidRPr="006343E3">
        <w:t>Involve end users of the results in the project – planning, undertaking and supporting the project with cash and/or in-kind resources (Partnered); and</w:t>
      </w:r>
      <w:r w:rsidRPr="006343E3" w:rsidR="0010381C">
        <w:t>/or</w:t>
      </w:r>
    </w:p>
    <w:p w:rsidRPr="006343E3" w:rsidR="00664A0C" w:rsidRDefault="00A577F9" w14:paraId="046CF43C" w14:textId="1413AE73">
      <w:pPr>
        <w:pStyle w:val="ListParagraph"/>
        <w:numPr>
          <w:ilvl w:val="0"/>
          <w:numId w:val="4"/>
        </w:numPr>
        <w:tabs>
          <w:tab w:val="left" w:pos="1659"/>
          <w:tab w:val="left" w:pos="1660"/>
        </w:tabs>
        <w:spacing w:before="119"/>
        <w:ind w:left="1659" w:right="212"/>
      </w:pPr>
      <w:r w:rsidRPr="006343E3">
        <w:t xml:space="preserve">Offer unique opportunities for the development of the next generation </w:t>
      </w:r>
      <w:r w:rsidRPr="006343E3" w:rsidR="002112C6">
        <w:t xml:space="preserve">astroparticle physics experimental </w:t>
      </w:r>
      <w:r w:rsidRPr="006343E3">
        <w:t xml:space="preserve">researchers and/or professional development opportunities (contributes to the development of “Highly Qualified </w:t>
      </w:r>
      <w:r w:rsidRPr="006343E3" w:rsidR="00652732">
        <w:t>People</w:t>
      </w:r>
      <w:r w:rsidRPr="006343E3" w:rsidR="00346E28">
        <w:t xml:space="preserve">” </w:t>
      </w:r>
      <w:r w:rsidRPr="006343E3" w:rsidR="00652732">
        <w:t>(</w:t>
      </w:r>
      <w:r w:rsidRPr="006343E3">
        <w:t>HQP).</w:t>
      </w:r>
    </w:p>
    <w:p w:rsidRPr="006343E3" w:rsidR="002112C6" w:rsidRDefault="002112C6" w14:paraId="04B0B431" w14:textId="77777777">
      <w:pPr>
        <w:rPr>
          <w:b/>
          <w:bCs/>
        </w:rPr>
      </w:pPr>
      <w:r w:rsidRPr="006343E3">
        <w:br w:type="page"/>
      </w:r>
    </w:p>
    <w:p w:rsidRPr="00BC6213" w:rsidR="00664A0C" w:rsidRDefault="00A577F9" w14:paraId="3794B4B7" w14:textId="07207EE4">
      <w:pPr>
        <w:pStyle w:val="Heading1"/>
        <w:rPr>
          <w:sz w:val="24"/>
        </w:rPr>
      </w:pPr>
      <w:r w:rsidRPr="00BC6213">
        <w:rPr>
          <w:sz w:val="24"/>
        </w:rPr>
        <w:lastRenderedPageBreak/>
        <w:t>APPLICATION PROCESS</w:t>
      </w:r>
    </w:p>
    <w:p w:rsidRPr="006343E3" w:rsidR="009374DE" w:rsidP="0010381C" w:rsidRDefault="009374DE" w14:paraId="61F26DDF" w14:textId="1F101FF5">
      <w:pPr>
        <w:pStyle w:val="BodyText"/>
        <w:spacing w:before="117"/>
        <w:ind w:left="1055"/>
      </w:pPr>
      <w:r w:rsidR="3E9D776D">
        <w:rPr/>
        <w:t xml:space="preserve">Applications are open to the Canadian </w:t>
      </w:r>
      <w:proofErr w:type="spellStart"/>
      <w:r w:rsidR="3E9D776D">
        <w:rPr/>
        <w:t>astroparticle</w:t>
      </w:r>
      <w:proofErr w:type="spellEnd"/>
      <w:r w:rsidR="3E9D776D">
        <w:rPr/>
        <w:t xml:space="preserve"> physics research community.</w:t>
      </w:r>
      <w:r w:rsidR="3E9D776D">
        <w:rPr/>
        <w:t xml:space="preserve"> Your application must include:</w:t>
      </w:r>
    </w:p>
    <w:p w:rsidRPr="006343E3" w:rsidR="00664A0C" w:rsidP="3E9D776D" w:rsidRDefault="00A577F9" w14:paraId="3D3BA9AB" w14:noSpellErr="1" w14:textId="7014C25D">
      <w:pPr>
        <w:pStyle w:val="BodyText"/>
        <w:spacing w:before="0" w:line="251" w:lineRule="exact"/>
        <w:ind w:left="720"/>
      </w:pPr>
    </w:p>
    <w:p w:rsidRPr="006343E3" w:rsidR="00664A0C" w:rsidRDefault="00A577F9" w14:paraId="34E8D4B2" w14:textId="77777777">
      <w:pPr>
        <w:pStyle w:val="ListParagraph"/>
        <w:numPr>
          <w:ilvl w:val="0"/>
          <w:numId w:val="2"/>
        </w:numPr>
        <w:tabs>
          <w:tab w:val="left" w:pos="2020"/>
        </w:tabs>
      </w:pPr>
      <w:r w:rsidRPr="006343E3">
        <w:t>The goals and objectives of your proposal.</w:t>
      </w:r>
    </w:p>
    <w:p w:rsidRPr="006343E3" w:rsidR="00664A0C" w:rsidRDefault="00A577F9" w14:paraId="633486C1" w14:textId="77777777">
      <w:pPr>
        <w:pStyle w:val="ListParagraph"/>
        <w:numPr>
          <w:ilvl w:val="0"/>
          <w:numId w:val="2"/>
        </w:numPr>
        <w:tabs>
          <w:tab w:val="left" w:pos="2021"/>
        </w:tabs>
        <w:ind w:right="1319"/>
      </w:pPr>
      <w:r w:rsidRPr="006343E3">
        <w:t>Participants and their roles and contributions (other researc</w:t>
      </w:r>
      <w:bookmarkStart w:name="_GoBack" w:id="0"/>
      <w:bookmarkEnd w:id="0"/>
      <w:r w:rsidRPr="006343E3">
        <w:t>hers, trainees and partner organizations).</w:t>
      </w:r>
    </w:p>
    <w:p w:rsidRPr="006343E3" w:rsidR="00664A0C" w:rsidRDefault="00A577F9" w14:paraId="71228F00" w14:textId="696E5161">
      <w:pPr>
        <w:pStyle w:val="ListParagraph"/>
        <w:numPr>
          <w:ilvl w:val="0"/>
          <w:numId w:val="2"/>
        </w:numPr>
        <w:tabs>
          <w:tab w:val="left" w:pos="2020"/>
        </w:tabs>
        <w:ind w:right="179"/>
      </w:pPr>
      <w:r w:rsidRPr="006343E3">
        <w:t xml:space="preserve">Consistency of your proposed initiative with </w:t>
      </w:r>
      <w:r w:rsidRPr="006343E3" w:rsidR="002112C6">
        <w:t xml:space="preserve">McDonald Institute </w:t>
      </w:r>
      <w:r w:rsidRPr="006343E3">
        <w:t xml:space="preserve">mission and goals (see </w:t>
      </w:r>
      <w:r w:rsidRPr="006343E3" w:rsidR="002112C6">
        <w:t>mcdonaldinstitute.ca</w:t>
      </w:r>
      <w:r w:rsidRPr="006343E3">
        <w:t xml:space="preserve"> for additional background about </w:t>
      </w:r>
      <w:r w:rsidRPr="006343E3" w:rsidR="002112C6">
        <w:t>MI’s</w:t>
      </w:r>
      <w:r w:rsidRPr="006343E3">
        <w:t xml:space="preserve"> goals).</w:t>
      </w:r>
    </w:p>
    <w:p w:rsidRPr="006343E3" w:rsidR="00664A0C" w:rsidRDefault="00A577F9" w14:paraId="55D4DAA0" w14:textId="77777777">
      <w:pPr>
        <w:pStyle w:val="ListParagraph"/>
        <w:numPr>
          <w:ilvl w:val="0"/>
          <w:numId w:val="2"/>
        </w:numPr>
        <w:tabs>
          <w:tab w:val="left" w:pos="2020"/>
        </w:tabs>
      </w:pPr>
      <w:r w:rsidRPr="006343E3">
        <w:t>How the research will be undertaken (method, platforms, technologies, sites and milestones)</w:t>
      </w:r>
    </w:p>
    <w:p w:rsidRPr="006343E3" w:rsidR="00664A0C" w:rsidRDefault="00A577F9" w14:paraId="61D40E0E" w14:textId="074AF2E5">
      <w:pPr>
        <w:pStyle w:val="ListParagraph"/>
        <w:numPr>
          <w:ilvl w:val="0"/>
          <w:numId w:val="2"/>
        </w:numPr>
        <w:tabs>
          <w:tab w:val="left" w:pos="2020"/>
        </w:tabs>
        <w:spacing w:before="121"/>
        <w:ind w:right="980"/>
      </w:pPr>
      <w:r w:rsidRPr="006343E3">
        <w:t xml:space="preserve">The strategic relevance of the initiative and its outputs and impacts to </w:t>
      </w:r>
      <w:r w:rsidRPr="006343E3" w:rsidR="002112C6">
        <w:t xml:space="preserve">research, </w:t>
      </w:r>
      <w:r w:rsidRPr="006343E3">
        <w:t>society and/or the economy.</w:t>
      </w:r>
    </w:p>
    <w:p w:rsidRPr="006343E3" w:rsidR="00664A0C" w:rsidRDefault="00A577F9" w14:paraId="1F2C1870" w14:textId="02602368">
      <w:pPr>
        <w:pStyle w:val="ListParagraph"/>
        <w:numPr>
          <w:ilvl w:val="0"/>
          <w:numId w:val="2"/>
        </w:numPr>
        <w:tabs>
          <w:tab w:val="left" w:pos="2020"/>
        </w:tabs>
        <w:spacing w:before="119"/>
      </w:pPr>
      <w:r w:rsidRPr="006343E3">
        <w:t xml:space="preserve">Explain why </w:t>
      </w:r>
      <w:r w:rsidRPr="006343E3" w:rsidR="002112C6">
        <w:t>the McDonald Institute</w:t>
      </w:r>
      <w:r w:rsidRPr="006343E3">
        <w:t xml:space="preserve"> is required to undertake this initiative.</w:t>
      </w:r>
    </w:p>
    <w:p w:rsidR="00664A0C" w:rsidRDefault="00A577F9" w14:paraId="79B242FF" w14:textId="2C6DE0A0">
      <w:pPr>
        <w:pStyle w:val="ListParagraph"/>
        <w:numPr>
          <w:ilvl w:val="0"/>
          <w:numId w:val="2"/>
        </w:numPr>
        <w:tabs>
          <w:tab w:val="left" w:pos="2020"/>
        </w:tabs>
      </w:pPr>
      <w:r w:rsidRPr="006343E3">
        <w:t>A budget.</w:t>
      </w:r>
    </w:p>
    <w:p w:rsidRPr="006343E3" w:rsidR="009374DE" w:rsidP="009374DE" w:rsidRDefault="009374DE" w14:paraId="0E4F2116" w14:textId="77777777">
      <w:pPr>
        <w:pStyle w:val="ListParagraph"/>
        <w:tabs>
          <w:tab w:val="left" w:pos="2020"/>
        </w:tabs>
        <w:spacing w:before="0"/>
        <w:ind w:left="2019" w:firstLine="0"/>
      </w:pPr>
    </w:p>
    <w:p w:rsidR="00664A0C" w:rsidP="3E9D776D" w:rsidRDefault="00A577F9" w14:paraId="58745E32" w14:noSpellErr="1" w14:textId="27655B54">
      <w:pPr>
        <w:pStyle w:val="BodyText"/>
        <w:spacing w:before="121"/>
        <w:ind w:left="1028" w:right="181" w:hanging="0"/>
      </w:pPr>
      <w:r w:rsidR="3E9D776D">
        <w:rPr/>
        <w:t xml:space="preserve"> Additional information, modifications to your proposal or budget may be sought prior to a final decisio</w:t>
      </w:r>
      <w:r w:rsidR="3E9D776D">
        <w:rPr/>
        <w:t>n. A</w:t>
      </w:r>
      <w:r w:rsidR="3E9D776D">
        <w:rPr/>
        <w:t xml:space="preserve"> formal decision will be communicated to each applicant in writing </w:t>
      </w:r>
      <w:r w:rsidR="3E9D776D">
        <w:rPr/>
        <w:t xml:space="preserve">within a month of the competition close. </w:t>
      </w:r>
      <w:r w:rsidR="3E9D776D">
        <w:rPr/>
        <w:t>Where additional information is required, the duration of the approval process may be extended.</w:t>
      </w:r>
    </w:p>
    <w:p w:rsidRPr="006343E3" w:rsidR="009374DE" w:rsidP="009374DE" w:rsidRDefault="009374DE" w14:paraId="401FA5B6" w14:textId="77777777">
      <w:pPr>
        <w:pStyle w:val="BodyText"/>
        <w:spacing w:before="0"/>
        <w:ind w:left="1659" w:right="416" w:hanging="631"/>
      </w:pPr>
    </w:p>
    <w:p w:rsidRPr="006343E3" w:rsidR="00A577F9" w:rsidP="3E9D776D" w:rsidRDefault="00A577F9" w14:paraId="629C0189" w14:noSpellErr="1" w14:textId="6CA0FBB7">
      <w:pPr>
        <w:pStyle w:val="BodyText"/>
        <w:ind w:left="1055" w:right="494"/>
        <w:rPr>
          <w:rFonts w:eastAsia="" w:eastAsiaTheme="minorEastAsia"/>
        </w:rPr>
      </w:pPr>
    </w:p>
    <w:sectPr w:rsidRPr="006343E3" w:rsidR="00A577F9" w:rsidSect="00BC6213">
      <w:footerReference w:type="default" r:id="rId7"/>
      <w:headerReference w:type="first" r:id="rId8"/>
      <w:pgSz w:w="12240" w:h="15840" w:orient="portrait"/>
      <w:pgMar w:top="941" w:right="794" w:bottom="958" w:left="567" w:header="726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E3C" w:rsidRDefault="00F00E3C" w14:paraId="75E42A57" w14:textId="77777777">
      <w:r>
        <w:separator/>
      </w:r>
    </w:p>
  </w:endnote>
  <w:endnote w:type="continuationSeparator" w:id="0">
    <w:p w:rsidR="00F00E3C" w:rsidRDefault="00F00E3C" w14:paraId="2AE46C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0C" w:rsidRDefault="00F00E3C" w14:paraId="44D32BF7" w14:textId="77777777">
    <w:pPr>
      <w:pStyle w:val="BodyText"/>
      <w:spacing w:before="0" w:line="14" w:lineRule="auto"/>
      <w:rPr>
        <w:sz w:val="20"/>
      </w:rPr>
    </w:pPr>
    <w:r>
      <w:pict w14:anchorId="09892670">
        <v:shapetype id="_x0000_t202" coordsize="21600,21600" o:spt="202" path="m,l,21600r21600,l21600,xe">
          <v:stroke joinstyle="miter"/>
          <v:path gradientshapeok="t" o:connecttype="rect"/>
        </v:shapetype>
        <v:shape id="_x0000_s2049" style="position:absolute;margin-left:568.65pt;margin-top:742.75pt;width:9.6pt;height:13.2pt;z-index:-251658240;mso-position-horizontal-relative:page;mso-position-vertical-relative:page" filled="f" stroked="f" type="#_x0000_t202">
          <v:textbox style="mso-next-textbox:#_x0000_s2049" inset="0,0,0,0">
            <w:txbxContent>
              <w:p w:rsidR="00664A0C" w:rsidRDefault="00A577F9" w14:paraId="0971CEB0" w14:textId="77777777">
                <w:pPr>
                  <w:spacing w:before="14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E3C" w:rsidRDefault="00F00E3C" w14:paraId="4477E4DC" w14:textId="77777777">
      <w:r>
        <w:separator/>
      </w:r>
    </w:p>
  </w:footnote>
  <w:footnote w:type="continuationSeparator" w:id="0">
    <w:p w:rsidR="00F00E3C" w:rsidRDefault="00F00E3C" w14:paraId="29D7D5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C6213" w:rsidRDefault="00BC6213" w14:paraId="2195FC19" w14:textId="6492EAF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4D4625" wp14:editId="496F6E9C">
          <wp:simplePos x="0" y="0"/>
          <wp:positionH relativeFrom="column">
            <wp:posOffset>588645</wp:posOffset>
          </wp:positionH>
          <wp:positionV relativeFrom="paragraph">
            <wp:posOffset>167005</wp:posOffset>
          </wp:positionV>
          <wp:extent cx="3933825" cy="10439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roparticle Physics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7EF"/>
    <w:multiLevelType w:val="hybridMultilevel"/>
    <w:tmpl w:val="665077A4"/>
    <w:lvl w:ilvl="0" w:tplc="4C1E9EE6">
      <w:start w:val="1"/>
      <w:numFmt w:val="lowerRoman"/>
      <w:lvlText w:val="%1."/>
      <w:lvlJc w:val="left"/>
      <w:pPr>
        <w:ind w:left="2740" w:hanging="280"/>
        <w:jc w:val="right"/>
      </w:pPr>
      <w:rPr>
        <w:rFonts w:hint="default" w:ascii="Arial" w:hAnsi="Arial" w:eastAsia="Arial" w:cs="Arial"/>
        <w:spacing w:val="-5"/>
        <w:w w:val="99"/>
        <w:sz w:val="22"/>
        <w:szCs w:val="22"/>
      </w:rPr>
    </w:lvl>
    <w:lvl w:ilvl="1" w:tplc="55946024">
      <w:numFmt w:val="bullet"/>
      <w:lvlText w:val="•"/>
      <w:lvlJc w:val="left"/>
      <w:pPr>
        <w:ind w:left="3586" w:hanging="280"/>
      </w:pPr>
      <w:rPr>
        <w:rFonts w:hint="default"/>
      </w:rPr>
    </w:lvl>
    <w:lvl w:ilvl="2" w:tplc="DEF6430E">
      <w:numFmt w:val="bullet"/>
      <w:lvlText w:val="•"/>
      <w:lvlJc w:val="left"/>
      <w:pPr>
        <w:ind w:left="4432" w:hanging="280"/>
      </w:pPr>
      <w:rPr>
        <w:rFonts w:hint="default"/>
      </w:rPr>
    </w:lvl>
    <w:lvl w:ilvl="3" w:tplc="FAFEA48A">
      <w:numFmt w:val="bullet"/>
      <w:lvlText w:val="•"/>
      <w:lvlJc w:val="left"/>
      <w:pPr>
        <w:ind w:left="5278" w:hanging="280"/>
      </w:pPr>
      <w:rPr>
        <w:rFonts w:hint="default"/>
      </w:rPr>
    </w:lvl>
    <w:lvl w:ilvl="4" w:tplc="DA78D2AA">
      <w:numFmt w:val="bullet"/>
      <w:lvlText w:val="•"/>
      <w:lvlJc w:val="left"/>
      <w:pPr>
        <w:ind w:left="6124" w:hanging="280"/>
      </w:pPr>
      <w:rPr>
        <w:rFonts w:hint="default"/>
      </w:rPr>
    </w:lvl>
    <w:lvl w:ilvl="5" w:tplc="69345B66">
      <w:numFmt w:val="bullet"/>
      <w:lvlText w:val="•"/>
      <w:lvlJc w:val="left"/>
      <w:pPr>
        <w:ind w:left="6970" w:hanging="280"/>
      </w:pPr>
      <w:rPr>
        <w:rFonts w:hint="default"/>
      </w:rPr>
    </w:lvl>
    <w:lvl w:ilvl="6" w:tplc="DCE00506">
      <w:numFmt w:val="bullet"/>
      <w:lvlText w:val="•"/>
      <w:lvlJc w:val="left"/>
      <w:pPr>
        <w:ind w:left="7816" w:hanging="280"/>
      </w:pPr>
      <w:rPr>
        <w:rFonts w:hint="default"/>
      </w:rPr>
    </w:lvl>
    <w:lvl w:ilvl="7" w:tplc="324AC36A">
      <w:numFmt w:val="bullet"/>
      <w:lvlText w:val="•"/>
      <w:lvlJc w:val="left"/>
      <w:pPr>
        <w:ind w:left="8662" w:hanging="280"/>
      </w:pPr>
      <w:rPr>
        <w:rFonts w:hint="default"/>
      </w:rPr>
    </w:lvl>
    <w:lvl w:ilvl="8" w:tplc="49E429CA">
      <w:numFmt w:val="bullet"/>
      <w:lvlText w:val="•"/>
      <w:lvlJc w:val="left"/>
      <w:pPr>
        <w:ind w:left="9508" w:hanging="280"/>
      </w:pPr>
      <w:rPr>
        <w:rFonts w:hint="default"/>
      </w:rPr>
    </w:lvl>
  </w:abstractNum>
  <w:abstractNum w:abstractNumId="1" w15:restartNumberingAfterBreak="0">
    <w:nsid w:val="327B622D"/>
    <w:multiLevelType w:val="hybridMultilevel"/>
    <w:tmpl w:val="2F1C8EAA"/>
    <w:lvl w:ilvl="0" w:tplc="9B50DA02">
      <w:start w:val="1"/>
      <w:numFmt w:val="decimal"/>
      <w:lvlText w:val="%1."/>
      <w:lvlJc w:val="left"/>
      <w:pPr>
        <w:ind w:left="1660" w:hanging="346"/>
      </w:pPr>
      <w:rPr>
        <w:rFonts w:hint="default" w:ascii="Arial" w:hAnsi="Arial" w:eastAsia="Arial" w:cs="Arial"/>
        <w:spacing w:val="-5"/>
        <w:w w:val="99"/>
        <w:sz w:val="22"/>
        <w:szCs w:val="22"/>
      </w:rPr>
    </w:lvl>
    <w:lvl w:ilvl="1" w:tplc="10E2105E">
      <w:numFmt w:val="bullet"/>
      <w:lvlText w:val="•"/>
      <w:lvlJc w:val="left"/>
      <w:pPr>
        <w:ind w:left="2614" w:hanging="346"/>
      </w:pPr>
      <w:rPr>
        <w:rFonts w:hint="default"/>
      </w:rPr>
    </w:lvl>
    <w:lvl w:ilvl="2" w:tplc="401002B6">
      <w:numFmt w:val="bullet"/>
      <w:lvlText w:val="•"/>
      <w:lvlJc w:val="left"/>
      <w:pPr>
        <w:ind w:left="3568" w:hanging="346"/>
      </w:pPr>
      <w:rPr>
        <w:rFonts w:hint="default"/>
      </w:rPr>
    </w:lvl>
    <w:lvl w:ilvl="3" w:tplc="41EC5B8C">
      <w:numFmt w:val="bullet"/>
      <w:lvlText w:val="•"/>
      <w:lvlJc w:val="left"/>
      <w:pPr>
        <w:ind w:left="4522" w:hanging="346"/>
      </w:pPr>
      <w:rPr>
        <w:rFonts w:hint="default"/>
      </w:rPr>
    </w:lvl>
    <w:lvl w:ilvl="4" w:tplc="9EC8CEEE">
      <w:numFmt w:val="bullet"/>
      <w:lvlText w:val="•"/>
      <w:lvlJc w:val="left"/>
      <w:pPr>
        <w:ind w:left="5476" w:hanging="346"/>
      </w:pPr>
      <w:rPr>
        <w:rFonts w:hint="default"/>
      </w:rPr>
    </w:lvl>
    <w:lvl w:ilvl="5" w:tplc="09ECDBD6">
      <w:numFmt w:val="bullet"/>
      <w:lvlText w:val="•"/>
      <w:lvlJc w:val="left"/>
      <w:pPr>
        <w:ind w:left="6430" w:hanging="346"/>
      </w:pPr>
      <w:rPr>
        <w:rFonts w:hint="default"/>
      </w:rPr>
    </w:lvl>
    <w:lvl w:ilvl="6" w:tplc="276A91B6">
      <w:numFmt w:val="bullet"/>
      <w:lvlText w:val="•"/>
      <w:lvlJc w:val="left"/>
      <w:pPr>
        <w:ind w:left="7384" w:hanging="346"/>
      </w:pPr>
      <w:rPr>
        <w:rFonts w:hint="default"/>
      </w:rPr>
    </w:lvl>
    <w:lvl w:ilvl="7" w:tplc="8C506432">
      <w:numFmt w:val="bullet"/>
      <w:lvlText w:val="•"/>
      <w:lvlJc w:val="left"/>
      <w:pPr>
        <w:ind w:left="8338" w:hanging="346"/>
      </w:pPr>
      <w:rPr>
        <w:rFonts w:hint="default"/>
      </w:rPr>
    </w:lvl>
    <w:lvl w:ilvl="8" w:tplc="6C069C3A">
      <w:numFmt w:val="bullet"/>
      <w:lvlText w:val="•"/>
      <w:lvlJc w:val="left"/>
      <w:pPr>
        <w:ind w:left="9292" w:hanging="346"/>
      </w:pPr>
      <w:rPr>
        <w:rFonts w:hint="default"/>
      </w:rPr>
    </w:lvl>
  </w:abstractNum>
  <w:abstractNum w:abstractNumId="2" w15:restartNumberingAfterBreak="0">
    <w:nsid w:val="513411A3"/>
    <w:multiLevelType w:val="hybridMultilevel"/>
    <w:tmpl w:val="B4D6F5FA"/>
    <w:lvl w:ilvl="0" w:tplc="3E0CA73A">
      <w:start w:val="1"/>
      <w:numFmt w:val="lowerLetter"/>
      <w:lvlText w:val="%1."/>
      <w:lvlJc w:val="left"/>
      <w:pPr>
        <w:ind w:left="1660" w:hanging="630"/>
      </w:pPr>
      <w:rPr>
        <w:rFonts w:hint="default" w:ascii="Arial" w:hAnsi="Arial" w:eastAsia="Arial" w:cs="Arial"/>
        <w:spacing w:val="-5"/>
        <w:w w:val="99"/>
        <w:sz w:val="22"/>
        <w:szCs w:val="22"/>
      </w:rPr>
    </w:lvl>
    <w:lvl w:ilvl="1" w:tplc="FC6444F8">
      <w:numFmt w:val="bullet"/>
      <w:lvlText w:val=""/>
      <w:lvlJc w:val="left"/>
      <w:pPr>
        <w:ind w:left="2020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 w:tplc="66F89EF6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E0AEF646">
      <w:numFmt w:val="bullet"/>
      <w:lvlText w:val="•"/>
      <w:lvlJc w:val="left"/>
      <w:pPr>
        <w:ind w:left="4060" w:hanging="360"/>
      </w:pPr>
      <w:rPr>
        <w:rFonts w:hint="default"/>
      </w:rPr>
    </w:lvl>
    <w:lvl w:ilvl="4" w:tplc="71FE8FDE"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D83C125E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DF30DE2E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1E9EFECE">
      <w:numFmt w:val="bullet"/>
      <w:lvlText w:val="•"/>
      <w:lvlJc w:val="left"/>
      <w:pPr>
        <w:ind w:left="8140" w:hanging="360"/>
      </w:pPr>
      <w:rPr>
        <w:rFonts w:hint="default"/>
      </w:rPr>
    </w:lvl>
    <w:lvl w:ilvl="8" w:tplc="EBC81EA0">
      <w:numFmt w:val="bullet"/>
      <w:lvlText w:val="•"/>
      <w:lvlJc w:val="left"/>
      <w:pPr>
        <w:ind w:left="9160" w:hanging="360"/>
      </w:pPr>
      <w:rPr>
        <w:rFonts w:hint="default"/>
      </w:rPr>
    </w:lvl>
  </w:abstractNum>
  <w:abstractNum w:abstractNumId="3" w15:restartNumberingAfterBreak="0">
    <w:nsid w:val="6D860D9B"/>
    <w:multiLevelType w:val="hybridMultilevel"/>
    <w:tmpl w:val="6548D62E"/>
    <w:lvl w:ilvl="0" w:tplc="10090001">
      <w:start w:val="1"/>
      <w:numFmt w:val="bullet"/>
      <w:lvlText w:val=""/>
      <w:lvlJc w:val="left"/>
      <w:pPr>
        <w:ind w:left="2379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099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819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39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259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979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699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419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39" w:hanging="360"/>
      </w:pPr>
      <w:rPr>
        <w:rFonts w:hint="default" w:ascii="Wingdings" w:hAnsi="Wingdings"/>
      </w:rPr>
    </w:lvl>
  </w:abstractNum>
  <w:abstractNum w:abstractNumId="4" w15:restartNumberingAfterBreak="0">
    <w:nsid w:val="7AE4492F"/>
    <w:multiLevelType w:val="hybridMultilevel"/>
    <w:tmpl w:val="CB84FD42"/>
    <w:lvl w:ilvl="0" w:tplc="7486B824">
      <w:start w:val="1"/>
      <w:numFmt w:val="decimal"/>
      <w:lvlText w:val="%1."/>
      <w:lvlJc w:val="left"/>
      <w:pPr>
        <w:ind w:left="723" w:hanging="360"/>
      </w:pPr>
      <w:rPr>
        <w:rFonts w:hint="default" w:ascii="Arial" w:hAnsi="Arial" w:eastAsia="Arial" w:cs="Arial"/>
        <w:spacing w:val="-5"/>
        <w:w w:val="99"/>
        <w:sz w:val="22"/>
        <w:szCs w:val="22"/>
      </w:rPr>
    </w:lvl>
    <w:lvl w:ilvl="1" w:tplc="C290B606">
      <w:start w:val="1"/>
      <w:numFmt w:val="lowerLetter"/>
      <w:lvlText w:val="%2."/>
      <w:lvlJc w:val="left"/>
      <w:pPr>
        <w:ind w:left="1659" w:hanging="361"/>
      </w:pPr>
      <w:rPr>
        <w:rFonts w:hint="default" w:ascii="Arial" w:hAnsi="Arial" w:eastAsia="Arial" w:cs="Arial"/>
        <w:spacing w:val="-5"/>
        <w:w w:val="99"/>
        <w:sz w:val="22"/>
        <w:szCs w:val="22"/>
      </w:rPr>
    </w:lvl>
    <w:lvl w:ilvl="2" w:tplc="B48A903E">
      <w:numFmt w:val="bullet"/>
      <w:lvlText w:val="•"/>
      <w:lvlJc w:val="left"/>
      <w:pPr>
        <w:ind w:left="2720" w:hanging="361"/>
      </w:pPr>
      <w:rPr>
        <w:rFonts w:hint="default"/>
      </w:rPr>
    </w:lvl>
    <w:lvl w:ilvl="3" w:tplc="1EAAC488"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3C54E3B4">
      <w:numFmt w:val="bullet"/>
      <w:lvlText w:val="•"/>
      <w:lvlJc w:val="left"/>
      <w:pPr>
        <w:ind w:left="4840" w:hanging="361"/>
      </w:pPr>
      <w:rPr>
        <w:rFonts w:hint="default"/>
      </w:rPr>
    </w:lvl>
    <w:lvl w:ilvl="5" w:tplc="15C2020A"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AE0A6800"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54C47B3C">
      <w:numFmt w:val="bullet"/>
      <w:lvlText w:val="•"/>
      <w:lvlJc w:val="left"/>
      <w:pPr>
        <w:ind w:left="8020" w:hanging="361"/>
      </w:pPr>
      <w:rPr>
        <w:rFonts w:hint="default"/>
      </w:rPr>
    </w:lvl>
    <w:lvl w:ilvl="8" w:tplc="1820DB6A">
      <w:numFmt w:val="bullet"/>
      <w:lvlText w:val="•"/>
      <w:lvlJc w:val="left"/>
      <w:pPr>
        <w:ind w:left="9080" w:hanging="361"/>
      </w:pPr>
      <w:rPr>
        <w:rFonts w:hint="default"/>
      </w:rPr>
    </w:lvl>
  </w:abstractNum>
  <w:abstractNum w:abstractNumId="5" w15:restartNumberingAfterBreak="0">
    <w:nsid w:val="7FDF5986"/>
    <w:multiLevelType w:val="hybridMultilevel"/>
    <w:tmpl w:val="4170BAEE"/>
    <w:lvl w:ilvl="0" w:tplc="DE68D15A">
      <w:start w:val="1"/>
      <w:numFmt w:val="decimal"/>
      <w:lvlText w:val="%1."/>
      <w:lvlJc w:val="left"/>
      <w:pPr>
        <w:ind w:left="2019" w:hanging="360"/>
      </w:pPr>
      <w:rPr>
        <w:rFonts w:hint="default" w:ascii="Arial" w:hAnsi="Arial" w:eastAsia="Arial" w:cs="Arial"/>
        <w:spacing w:val="-5"/>
        <w:w w:val="99"/>
        <w:sz w:val="22"/>
        <w:szCs w:val="22"/>
      </w:rPr>
    </w:lvl>
    <w:lvl w:ilvl="1" w:tplc="DF26432A">
      <w:numFmt w:val="bullet"/>
      <w:lvlText w:val="•"/>
      <w:lvlJc w:val="left"/>
      <w:pPr>
        <w:ind w:left="2938" w:hanging="360"/>
      </w:pPr>
      <w:rPr>
        <w:rFonts w:hint="default"/>
      </w:rPr>
    </w:lvl>
    <w:lvl w:ilvl="2" w:tplc="277C1404">
      <w:numFmt w:val="bullet"/>
      <w:lvlText w:val="•"/>
      <w:lvlJc w:val="left"/>
      <w:pPr>
        <w:ind w:left="3856" w:hanging="360"/>
      </w:pPr>
      <w:rPr>
        <w:rFonts w:hint="default"/>
      </w:rPr>
    </w:lvl>
    <w:lvl w:ilvl="3" w:tplc="64E648D6">
      <w:numFmt w:val="bullet"/>
      <w:lvlText w:val="•"/>
      <w:lvlJc w:val="left"/>
      <w:pPr>
        <w:ind w:left="4774" w:hanging="360"/>
      </w:pPr>
      <w:rPr>
        <w:rFonts w:hint="default"/>
      </w:rPr>
    </w:lvl>
    <w:lvl w:ilvl="4" w:tplc="A56A68B0">
      <w:numFmt w:val="bullet"/>
      <w:lvlText w:val="•"/>
      <w:lvlJc w:val="left"/>
      <w:pPr>
        <w:ind w:left="5692" w:hanging="360"/>
      </w:pPr>
      <w:rPr>
        <w:rFonts w:hint="default"/>
      </w:rPr>
    </w:lvl>
    <w:lvl w:ilvl="5" w:tplc="9D426C2A">
      <w:numFmt w:val="bullet"/>
      <w:lvlText w:val="•"/>
      <w:lvlJc w:val="left"/>
      <w:pPr>
        <w:ind w:left="6610" w:hanging="360"/>
      </w:pPr>
      <w:rPr>
        <w:rFonts w:hint="default"/>
      </w:rPr>
    </w:lvl>
    <w:lvl w:ilvl="6" w:tplc="E1003FCE">
      <w:numFmt w:val="bullet"/>
      <w:lvlText w:val="•"/>
      <w:lvlJc w:val="left"/>
      <w:pPr>
        <w:ind w:left="7528" w:hanging="360"/>
      </w:pPr>
      <w:rPr>
        <w:rFonts w:hint="default"/>
      </w:rPr>
    </w:lvl>
    <w:lvl w:ilvl="7" w:tplc="3CBA2456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3E907196">
      <w:numFmt w:val="bullet"/>
      <w:lvlText w:val="•"/>
      <w:lvlJc w:val="left"/>
      <w:pPr>
        <w:ind w:left="9364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A0C"/>
    <w:rsid w:val="00064046"/>
    <w:rsid w:val="00097AF9"/>
    <w:rsid w:val="000D3646"/>
    <w:rsid w:val="0010381C"/>
    <w:rsid w:val="00113C90"/>
    <w:rsid w:val="002112C6"/>
    <w:rsid w:val="00253F57"/>
    <w:rsid w:val="00320756"/>
    <w:rsid w:val="00346E28"/>
    <w:rsid w:val="003A590C"/>
    <w:rsid w:val="004D5445"/>
    <w:rsid w:val="00530CD0"/>
    <w:rsid w:val="006343E3"/>
    <w:rsid w:val="00652732"/>
    <w:rsid w:val="006546E7"/>
    <w:rsid w:val="00664A0C"/>
    <w:rsid w:val="007E7484"/>
    <w:rsid w:val="00817382"/>
    <w:rsid w:val="009374DE"/>
    <w:rsid w:val="00952DB7"/>
    <w:rsid w:val="009D6F88"/>
    <w:rsid w:val="00A577F9"/>
    <w:rsid w:val="00B67155"/>
    <w:rsid w:val="00BC6213"/>
    <w:rsid w:val="00C164E6"/>
    <w:rsid w:val="00CC366B"/>
    <w:rsid w:val="00E127FB"/>
    <w:rsid w:val="00E55216"/>
    <w:rsid w:val="00EA02D0"/>
    <w:rsid w:val="00F00E3C"/>
    <w:rsid w:val="00F1705C"/>
    <w:rsid w:val="0E3AE44E"/>
    <w:rsid w:val="2D2668CF"/>
    <w:rsid w:val="3E9D776D"/>
    <w:rsid w:val="75E1C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8F131D"/>
  <w15:docId w15:val="{3728CBD3-7402-4B65-852F-D5920698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1"/>
    <w:qFormat/>
    <w:pPr>
      <w:spacing w:before="2"/>
      <w:ind w:left="1055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</w:style>
  <w:style w:type="paragraph" w:styleId="ListParagraph">
    <w:name w:val="List Paragraph"/>
    <w:basedOn w:val="Normal"/>
    <w:uiPriority w:val="1"/>
    <w:qFormat/>
    <w:pPr>
      <w:spacing w:before="120"/>
      <w:ind w:left="1659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2C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112C6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2112C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12C6"/>
    <w:rPr>
      <w:rFonts w:ascii="Arial" w:hAnsi="Arial"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2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6E28"/>
    <w:rPr>
      <w:rFonts w:ascii="Segoe UI" w:hAnsi="Segoe UI" w:eastAsia="Arial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FRVF</dc:title>
  <dc:creator>fouad.elgindy@queensu.ca</dc:creator>
  <lastModifiedBy>Canadian Particle Astrophysics Centre at Queen's University</lastModifiedBy>
  <revision>6</revision>
  <lastPrinted>2018-08-27T18:02:00.0000000Z</lastPrinted>
  <dcterms:created xsi:type="dcterms:W3CDTF">2018-08-21T18:46:00.0000000Z</dcterms:created>
  <dcterms:modified xsi:type="dcterms:W3CDTF">2019-02-11T18:05:11.8261673Z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2018-06-27T00:00:00Z</vt:filetime>
  </property>
</Properties>
</file>